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tbl>
      <w:tblPr>
        <w:tblW w:w="936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4680"/>
        <w:gridCol w:w="4680"/>
      </w:tblGrid>
      <w:tr>
        <w:tblPrEx>
          <w:shd w:val="clear" w:color="auto" w:fill="auto"/>
        </w:tblPrEx>
        <w:trPr>
          <w:trHeight w:val="2273" w:hRule="atLeast"/>
        </w:trPr>
        <w:tc>
          <w:tcPr>
            <w:tcW w:type="dxa" w:w="9360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Water managers from seven western states came together this week, trying to avoid what could be one the most costly impacts of climate change we</w:t>
            </w:r>
            <w:r>
              <w:rPr>
                <w:sz w:val="24"/>
                <w:szCs w:val="24"/>
                <w:rtl w:val="0"/>
              </w:rPr>
              <w:t>’</w:t>
            </w:r>
            <w:r>
              <w:rPr>
                <w:sz w:val="24"/>
                <w:szCs w:val="24"/>
                <w:rtl w:val="0"/>
                <w:lang w:val="en-US"/>
              </w:rPr>
              <w:t>ve seen</w:t>
            </w:r>
            <w:r>
              <w:rPr>
                <w:sz w:val="24"/>
                <w:szCs w:val="24"/>
                <w:rtl w:val="0"/>
                <w:lang w:val="en-US"/>
              </w:rPr>
              <w:t xml:space="preserve">— </w:t>
            </w:r>
            <w:r>
              <w:rPr>
                <w:sz w:val="24"/>
                <w:szCs w:val="24"/>
                <w:rtl w:val="0"/>
                <w:lang w:val="en-US"/>
              </w:rPr>
              <w:t>a Colorado River that is running out of water.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Time is not on their side, and mother nature is not cooperating.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sz w:val="24"/>
                <w:szCs w:val="24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Brad Hicks reports.</w:t>
            </w:r>
          </w:p>
        </w:tc>
      </w:tr>
      <w:tr>
        <w:tblPrEx>
          <w:shd w:val="clear" w:color="auto" w:fill="auto"/>
        </w:tblPrEx>
        <w:trPr>
          <w:trHeight w:val="225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Over the past 20 years, the water levels have dropped dramatically:</w:t>
            </w:r>
            <w:r>
              <w:rPr>
                <w:sz w:val="24"/>
                <w:szCs w:val="24"/>
                <w:rtl w:val="0"/>
              </w:rPr>
              <w:t xml:space="preserve">  </w:t>
            </w:r>
            <w:r>
              <w:rPr>
                <w:sz w:val="24"/>
                <w:szCs w:val="24"/>
                <w:rtl w:val="0"/>
                <w:lang w:val="en-US"/>
              </w:rPr>
              <w:t xml:space="preserve">170 feet on Lake Mead </w:t>
            </w:r>
            <w:r>
              <w:rPr>
                <w:sz w:val="24"/>
                <w:szCs w:val="24"/>
                <w:rtl w:val="0"/>
                <w:lang w:val="en-US"/>
              </w:rPr>
              <w:t xml:space="preserve">— </w:t>
            </w:r>
            <w:r>
              <w:rPr>
                <w:sz w:val="24"/>
                <w:szCs w:val="24"/>
                <w:rtl w:val="0"/>
                <w:lang w:val="en-US"/>
              </w:rPr>
              <w:t>more than halfway to a disastrous dead pool, when no water at all will flow through Hoover Dam.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And so much on Lake Powell, the Glen Canyon dam may not be able to produce any power by early next year.</w:t>
            </w:r>
          </w:p>
        </w:tc>
      </w:tr>
      <w:tr>
        <w:tblPrEx>
          <w:shd w:val="clear" w:color="auto" w:fill="auto"/>
        </w:tblPrEx>
        <w:trPr>
          <w:trHeight w:val="113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David Palumbo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Bureau of Reclamation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We can</w:t>
            </w:r>
            <w:r>
              <w:rPr>
                <w:rFonts w:ascii="Helvetica Neue" w:hAnsi="Helvetica Neue" w:hint="default"/>
                <w:i w:val="1"/>
                <w:iCs w:val="1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t get to those critical elevations.</w:t>
            </w:r>
            <w:r>
              <w:rPr>
                <w:rFonts w:ascii="Helvetica Neue" w:hAnsi="Helvetica Neue" w:hint="default"/>
                <w:i w:val="1"/>
                <w:iCs w:val="1"/>
                <w:sz w:val="24"/>
                <w:szCs w:val="24"/>
                <w:rtl w:val="0"/>
              </w:rPr>
              <w:t xml:space="preserve">  </w:t>
            </w: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The functioning of the systems needs to be maintained for the 40 million people that rely on it.</w:t>
            </w:r>
          </w:p>
        </w:tc>
      </w:tr>
      <w:tr>
        <w:tblPrEx>
          <w:shd w:val="clear" w:color="auto" w:fill="auto"/>
        </w:tblPrEx>
        <w:trPr>
          <w:trHeight w:val="141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In the face of that fear, more than a thousand key players from the Colorado River Water Users Association came together in Las Vegas to share ideas and possible solutions.</w:t>
            </w:r>
          </w:p>
        </w:tc>
      </w:tr>
      <w:tr>
        <w:tblPrEx>
          <w:shd w:val="clear" w:color="auto" w:fill="auto"/>
        </w:tblPrEx>
        <w:trPr>
          <w:trHeight w:val="85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Aaron Chavez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pt-PT"/>
              </w:rPr>
              <w:t>CRWUA President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Everyone</w:t>
            </w:r>
            <w:r>
              <w:rPr>
                <w:rFonts w:ascii="Helvetica Neue" w:hAnsi="Helvetica Neue" w:hint="default"/>
                <w:i w:val="1"/>
                <w:iCs w:val="1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s worried at this point.</w:t>
            </w:r>
            <w:r>
              <w:rPr>
                <w:rFonts w:ascii="Helvetica Neue" w:hAnsi="Helvetica Neue" w:hint="default"/>
                <w:i w:val="1"/>
                <w:iCs w:val="1"/>
                <w:sz w:val="24"/>
                <w:szCs w:val="24"/>
                <w:rtl w:val="0"/>
              </w:rPr>
              <w:t xml:space="preserve">  </w:t>
            </w: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They know they need to do something about this situation.</w:t>
            </w:r>
          </w:p>
        </w:tc>
      </w:tr>
      <w:tr>
        <w:tblPrEx>
          <w:shd w:val="clear" w:color="auto" w:fill="auto"/>
        </w:tblPrEx>
        <w:trPr>
          <w:trHeight w:val="225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Less snow from the sky is part of the problem, but the real issue is on the ground.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 xml:space="preserve">  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Warmer temperatures are drying out the soil, so when it rains or the snow melts, it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s soaking into the ground instead of running into the tributaries.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 xml:space="preserve">  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And more of what does run off, is evaporating.</w:t>
            </w:r>
          </w:p>
        </w:tc>
      </w:tr>
      <w:tr>
        <w:tblPrEx>
          <w:shd w:val="clear" w:color="auto" w:fill="auto"/>
        </w:tblPrEx>
        <w:trPr>
          <w:trHeight w:val="85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color w:val="000000"/>
                <w:sz w:val="48"/>
                <w:szCs w:val="48"/>
                <w:rtl w:val="0"/>
              </w:rPr>
            </w:pPr>
            <w:r>
              <w:rPr>
                <w:color w:val="12bf0d"/>
                <w:sz w:val="24"/>
                <w:szCs w:val="24"/>
                <w:rtl w:val="0"/>
                <w:lang w:val="it-IT"/>
              </w:rPr>
              <w:t xml:space="preserve">David Palumbo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color w:val="12bf0d"/>
                <w:sz w:val="24"/>
                <w:szCs w:val="24"/>
                <w:rtl w:val="0"/>
                <w:lang w:val="en-US"/>
              </w:rPr>
              <w:t>Bureau of Reclamation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i w:val="1"/>
                <w:iCs w:val="1"/>
                <w:color w:val="12bf0d"/>
                <w:sz w:val="24"/>
                <w:szCs w:val="24"/>
                <w:rtl w:val="0"/>
              </w:rPr>
              <w:t>What the scientists are telling me is to be prepared for another abnormally low runoff.</w:t>
            </w:r>
          </w:p>
        </w:tc>
      </w:tr>
      <w:tr>
        <w:tblPrEx>
          <w:shd w:val="clear" w:color="auto" w:fill="auto"/>
        </w:tblPrEx>
        <w:trPr>
          <w:trHeight w:val="73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2"/>
                <w:szCs w:val="22"/>
                <w:rtl w:val="0"/>
              </w:rPr>
              <w:t>But climate isn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>’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t the only cause.</w:t>
            </w:r>
            <w:r>
              <w:rPr>
                <w:rFonts w:ascii="Helvetica Neue" w:hAnsi="Helvetica Neue" w:hint="default"/>
                <w:sz w:val="22"/>
                <w:szCs w:val="22"/>
                <w:rtl w:val="0"/>
              </w:rPr>
              <w:t xml:space="preserve">  </w:t>
            </w:r>
            <w:r>
              <w:rPr>
                <w:rFonts w:ascii="Helvetica Neue" w:hAnsi="Helvetica Neue"/>
                <w:sz w:val="22"/>
                <w:szCs w:val="22"/>
                <w:rtl w:val="0"/>
              </w:rPr>
              <w:t>The roots run deep, going back as far as a century when the water was first allocated.</w:t>
            </w:r>
          </w:p>
        </w:tc>
      </w:tr>
      <w:tr>
        <w:tblPrEx>
          <w:shd w:val="clear" w:color="auto" w:fill="auto"/>
        </w:tblPrEx>
        <w:trPr>
          <w:trHeight w:val="113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nl-NL"/>
              </w:rPr>
              <w:t>Elizabeth Koebele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Water Policy Expert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i w:val="1"/>
                <w:iCs w:val="1"/>
                <w:sz w:val="24"/>
                <w:szCs w:val="24"/>
                <w:rtl w:val="0"/>
              </w:rPr>
              <w:t>We thought we had a lot more water than we actually do have, and we gave rights away to more water then we thought we had.</w:t>
            </w:r>
          </w:p>
        </w:tc>
      </w:tr>
      <w:tr>
        <w:tblPrEx>
          <w:shd w:val="clear" w:color="auto" w:fill="auto"/>
        </w:tblPrEx>
        <w:trPr>
          <w:trHeight w:val="227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Earlier this year, the Bureau of Reclamation asked the seven states that share Colorado River water to come up with a consensus on how to cut back use by nearly 30 percent.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They completely failed.</w:t>
            </w:r>
          </w:p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13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/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eeeeee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sz w:val="24"/>
                <w:szCs w:val="24"/>
                <w:rtl w:val="0"/>
              </w:rPr>
              <w:t>If the states don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>’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 xml:space="preserve">t come up with a solution soon, the federal government will force one on them </w:t>
            </w:r>
            <w:r>
              <w:rPr>
                <w:rFonts w:ascii="Helvetica Neue" w:hAnsi="Helvetica Neue" w:hint="default"/>
                <w:sz w:val="24"/>
                <w:szCs w:val="24"/>
                <w:rtl w:val="0"/>
              </w:rPr>
              <w:t xml:space="preserve">— </w:t>
            </w:r>
            <w:r>
              <w:rPr>
                <w:rFonts w:ascii="Helvetica Neue" w:hAnsi="Helvetica Neue"/>
                <w:sz w:val="24"/>
                <w:szCs w:val="24"/>
                <w:rtl w:val="0"/>
              </w:rPr>
              <w:t>a message made loud and clear at the conference.</w:t>
            </w:r>
          </w:p>
        </w:tc>
      </w:tr>
      <w:tr>
        <w:tblPrEx>
          <w:shd w:val="clear" w:color="auto" w:fill="auto"/>
        </w:tblPrEx>
        <w:trPr>
          <w:trHeight w:val="4573" w:hRule="atLeast"/>
        </w:trPr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it-IT"/>
              </w:rPr>
              <w:t xml:space="preserve">David Palumbo 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Bureau of Reclamation</w:t>
            </w:r>
          </w:p>
        </w:tc>
        <w:tc>
          <w:tcPr>
            <w:tcW w:type="dxa" w:w="468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133"/>
              <w:left w:type="dxa" w:w="133"/>
              <w:bottom w:type="dxa" w:w="133"/>
              <w:right w:type="dxa" w:w="133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i w:val="0"/>
                <w:iCs w:val="0"/>
                <w:sz w:val="48"/>
                <w:szCs w:val="48"/>
                <w:rtl w:val="0"/>
              </w:rPr>
            </w:pP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If we don</w:t>
            </w:r>
            <w:r>
              <w:rPr>
                <w:i w:val="1"/>
                <w:iCs w:val="1"/>
                <w:sz w:val="24"/>
                <w:szCs w:val="24"/>
                <w:rtl w:val="0"/>
              </w:rPr>
              <w:t>’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t have a consensus alternative, we will have a federal alternative that we will implement.</w:t>
            </w:r>
            <w:r>
              <w:rPr>
                <w:i w:val="1"/>
                <w:iCs w:val="1"/>
                <w:sz w:val="24"/>
                <w:szCs w:val="24"/>
                <w:rtl w:val="0"/>
              </w:rPr>
              <w:t xml:space="preserve">  </w:t>
            </w:r>
            <w:r>
              <w:rPr>
                <w:i w:val="1"/>
                <w:iCs w:val="1"/>
                <w:sz w:val="24"/>
                <w:szCs w:val="24"/>
                <w:rtl w:val="0"/>
                <w:lang w:val="de-DE"/>
              </w:rPr>
              <w:t>We</w:t>
            </w:r>
            <w:r>
              <w:rPr>
                <w:i w:val="1"/>
                <w:iCs w:val="1"/>
                <w:sz w:val="24"/>
                <w:szCs w:val="24"/>
                <w:rtl w:val="0"/>
              </w:rPr>
              <w:t>’</w:t>
            </w:r>
            <w:r>
              <w:rPr>
                <w:i w:val="1"/>
                <w:iCs w:val="1"/>
                <w:sz w:val="24"/>
                <w:szCs w:val="24"/>
                <w:rtl w:val="0"/>
                <w:lang w:val="en-US"/>
              </w:rPr>
              <w:t>ve got to.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That federal plan would limit how low the levels at Lake Powell and Lake Mead can get</w:t>
            </w:r>
            <w:r>
              <w:rPr>
                <w:sz w:val="24"/>
                <w:szCs w:val="24"/>
                <w:rtl w:val="0"/>
                <w:lang w:val="en-US"/>
              </w:rPr>
              <w:t xml:space="preserve">— </w:t>
            </w:r>
            <w:r>
              <w:rPr>
                <w:sz w:val="24"/>
                <w:szCs w:val="24"/>
                <w:rtl w:val="0"/>
                <w:lang w:val="en-US"/>
              </w:rPr>
              <w:t>and that would require drastic cuts in water use.</w:t>
            </w: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Fonts w:ascii="Helvetica" w:cs="Helvetica" w:hAnsi="Helvetica" w:eastAsia="Helvetica"/>
                <w:sz w:val="48"/>
                <w:szCs w:val="48"/>
                <w:rtl w:val="0"/>
              </w:rPr>
            </w:pPr>
          </w:p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24"/>
                <w:szCs w:val="24"/>
                <w:rtl w:val="0"/>
                <w:lang w:val="en-US"/>
              </w:rPr>
              <w:t>In Las Vegas, Brad Hicks reporting.</w:t>
            </w:r>
          </w:p>
        </w:tc>
      </w:tr>
    </w:tbl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color w:val="12bf0d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