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B2FC" w14:textId="6A5D1A95" w:rsidR="00340D16" w:rsidRPr="00340D16" w:rsidRDefault="00340D16" w:rsidP="00340D16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" w:eastAsia="Times New Roman" w:hAnsi="Arial" w:cs="Arial"/>
          <w:b/>
          <w:bCs/>
          <w:color w:val="222222"/>
          <w:kern w:val="0"/>
          <w:sz w:val="54"/>
          <w:szCs w:val="54"/>
          <w14:ligatures w14:val="none"/>
        </w:rPr>
        <w:t>Renegade Rancher</w:t>
      </w:r>
    </w:p>
    <w:p w14:paraId="04D0E864" w14:textId="77777777" w:rsidR="00340D16" w:rsidRPr="00340D16" w:rsidRDefault="00340D16" w:rsidP="00340D16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D6FF69B" w14:textId="77777777" w:rsidR="00340D16" w:rsidRPr="00340D16" w:rsidRDefault="00340D16" w:rsidP="00340D16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B546D94" w14:textId="77777777" w:rsidR="00340D16" w:rsidRPr="00340D16" w:rsidRDefault="00340D16" w:rsidP="00340D16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Short description:</w:t>
      </w:r>
    </w:p>
    <w:p w14:paraId="60FC955D" w14:textId="77777777" w:rsidR="00340D16" w:rsidRPr="00340D16" w:rsidRDefault="00340D16" w:rsidP="00340D16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4FAFF61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3AE"/>
          <w:kern w:val="0"/>
          <w14:ligatures w14:val="none"/>
        </w:rPr>
        <w:t>A RENEGADE... HELPING SAVE THE COLORADO RIVER.</w:t>
      </w:r>
    </w:p>
    <w:p w14:paraId="3C2409F9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3AE"/>
          <w:kern w:val="0"/>
          <w14:ligatures w14:val="none"/>
        </w:rPr>
        <w:br/>
        <w:t>40 MILLION PEOPLE RELY ON THE COLORADO RIVER SYSTEM FOR WATER AND POWER... BUT AFTER 20 YEARS OF DROUGHT, THE RIVER BASIN IS RUNNING LOW.</w:t>
      </w:r>
      <w:r w:rsidRPr="00340D16">
        <w:rPr>
          <w:rFonts w:ascii="ArialMT" w:eastAsia="Times New Roman" w:hAnsi="ArialMT" w:cs="Arial"/>
          <w:color w:val="0E23AE"/>
          <w:kern w:val="0"/>
          <w14:ligatures w14:val="none"/>
        </w:rPr>
        <w:br/>
        <w:t>BRAD HICKS SHOWS YOU HOW ONE RANCHER ALONG THE UPPER REACHES OF THE RIVER IS TRYING SOMETHING NO ONE HAS DONE BEFORE... AND WHY IT COULD BE A GAME CHANGER IN THE ROCKIES, AND BEYOND. </w:t>
      </w:r>
    </w:p>
    <w:p w14:paraId="4D9F7836" w14:textId="77777777" w:rsidR="00340D16" w:rsidRPr="00340D16" w:rsidRDefault="00340D16" w:rsidP="00340D16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9D398E3" w14:textId="77777777" w:rsidR="00340D16" w:rsidRPr="00340D16" w:rsidRDefault="00340D16" w:rsidP="00340D16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Script:</w:t>
      </w:r>
    </w:p>
    <w:p w14:paraId="459D4489" w14:textId="77777777" w:rsidR="00340D16" w:rsidRPr="00340D16" w:rsidRDefault="00340D16" w:rsidP="00340D16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D5B1037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SCRAPE BY SCRAPE, PAUL BRUCHEZ DIGS INTO THE UNKNOWN.</w:t>
      </w: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br/>
        <w:t>HE’S EXPERIMENTING WITH A PLANT THAT’S NEVER BEEN DOMESTICATED.</w:t>
      </w:r>
    </w:p>
    <w:p w14:paraId="6989DCA7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“There’s not a lot known about this particular plant.”</w:t>
      </w:r>
    </w:p>
    <w:p w14:paraId="68E2E83A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FOR THIS RANCHER WHO’S BEEN SHAKING THINGS UP ALONG THE COLORADO RIVER FOR YEARS... IT’S RIGHT ON BRAND.</w:t>
      </w:r>
    </w:p>
    <w:p w14:paraId="63F3F90C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BRUCHEZ IS A 5TH GENERATION RANCHER.</w:t>
      </w: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br/>
        <w:t xml:space="preserve">MUCH OF THE YEAR, HIS LIVESTOCK FEEDS ON THE WILD RANGE, BUT IN THE </w:t>
      </w:r>
      <w:proofErr w:type="gramStart"/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WINTER</w:t>
      </w:r>
      <w:proofErr w:type="gramEnd"/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 xml:space="preserve"> THEY NEED FORAGE CROPS GROWN WITH COLORADO RIVER WATER. BUT AFTER URBAN AREAS AND INDUSTRIAL FARMS TAKE THEIR SHARE... PAUL AND HIS RANCHING NEIGHBORS GET WHAT’S LEFT.</w:t>
      </w: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br/>
        <w:t>AND IN MOST YEARS, IT’S NOT MUCH.</w:t>
      </w:r>
    </w:p>
    <w:p w14:paraId="21A6247E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INSTEAD OF COMPLAINING.... HE CAME UP WITH A WAY TO RECONFIGURE THE RIVER NEAR HIS RANCH.... MAKING IT BETTER FOR HIS FELLOW RANCHERS, AND FOR FISH.</w:t>
      </w:r>
    </w:p>
    <w:p w14:paraId="7DD2B529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“This is where all the magic happens." PEOPLE STARTED TO TAKE NOTICE.</w:t>
      </w:r>
    </w:p>
    <w:p w14:paraId="177CD95D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EE220C"/>
          <w:kern w:val="0"/>
          <w14:ligatures w14:val="none"/>
        </w:rPr>
        <w:t>(—SOT—)</w:t>
      </w:r>
    </w:p>
    <w:p w14:paraId="2BAB74D1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lastRenderedPageBreak/>
        <w:t xml:space="preserve">S/ Aaron </w:t>
      </w:r>
      <w:proofErr w:type="spellStart"/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Derwingson</w:t>
      </w:r>
      <w:proofErr w:type="spellEnd"/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, The Nature Conservancy</w:t>
      </w: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br/>
        <w:t>“I just couldn’t extend enough gratitude to somebody like Paul for stepping into the leadership role he’s in to try new things.”</w:t>
      </w:r>
    </w:p>
    <w:p w14:paraId="6BAD39F5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SINCE THEN, HE HAS BUILT RELATIONSHIPS ACROSS THE ROCKIES WITH URBAN AREAS AND ENVIRONMENTAL GROUPS.</w:t>
      </w:r>
    </w:p>
    <w:p w14:paraId="6F956982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EE220C"/>
          <w:kern w:val="0"/>
          <w14:ligatures w14:val="none"/>
        </w:rPr>
        <w:t>(—SOT—)</w:t>
      </w:r>
    </w:p>
    <w:p w14:paraId="51FD83A8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 xml:space="preserve">S/ Paul </w:t>
      </w:r>
      <w:proofErr w:type="spellStart"/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Bruchez</w:t>
      </w:r>
      <w:proofErr w:type="spellEnd"/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, Rancher</w:t>
      </w: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br/>
        <w:t xml:space="preserve">“We all share this </w:t>
      </w:r>
      <w:proofErr w:type="gramStart"/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resource</w:t>
      </w:r>
      <w:proofErr w:type="gramEnd"/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 xml:space="preserve"> and we need to figure out how to be as responsible as possible.”</w:t>
      </w:r>
    </w:p>
    <w:p w14:paraId="05B09F5F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WHICH IS WHY HE’S PLANTING THESE SILPHIUM SEEDS.</w:t>
      </w: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br/>
        <w:t>ON THIS DAY, AN EXPERIMENTAL CROP RESEARCH CENTER FROM KANSAS IS GIVING HIM A HEAD START, WITH SEEDLINGS. IF THEY GROW, THEY’LL LOOK LIKE SMALL SUNFLOWERS.</w:t>
      </w:r>
    </w:p>
    <w:p w14:paraId="63DEC318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EE220C"/>
          <w:kern w:val="0"/>
          <w14:ligatures w14:val="none"/>
        </w:rPr>
        <w:t>(—SOT—)</w:t>
      </w:r>
    </w:p>
    <w:p w14:paraId="73EF69C6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S/ Hunter Doyle, The Land Institute Agronomist</w:t>
      </w: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br/>
        <w:t>“We’re trying to figure out how to take it from a wild plant to something we can just grow in a field.”</w:t>
      </w:r>
    </w:p>
    <w:p w14:paraId="42B9CD03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AND THEY HAD NO PROBLEM FINDING THE RIGHT RANCHER EAGER TO GIVE IT A TRY.</w:t>
      </w: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br/>
        <w:t>SILPHIUM HAS DEEP ROOTS SO IT REQUIRES A LOT LESS WATER, AND IT’S RICH IN PROTEIN, SO IT COULD REPLACE OTHER CROPS HIS CATTLE EAT.</w:t>
      </w:r>
    </w:p>
    <w:p w14:paraId="6CFABE22" w14:textId="77777777" w:rsidR="00340D16" w:rsidRPr="00340D16" w:rsidRDefault="00340D16" w:rsidP="00340D1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t>IF IT WORKS, HIS EXPERIMENT COULD SAVE RANCHES ACROSS THE ROCKIES AND BEYOND— AND DEMONSTRATE ONCE AGAIN COLLABORATION, NOT CONFLICT, IS THE WAY TO MANAGE WATER.</w:t>
      </w:r>
      <w:r w:rsidRPr="00340D16">
        <w:rPr>
          <w:rFonts w:ascii="ArialMT" w:eastAsia="Times New Roman" w:hAnsi="ArialMT" w:cs="Arial"/>
          <w:color w:val="0E25B7"/>
          <w:kern w:val="0"/>
          <w14:ligatures w14:val="none"/>
        </w:rPr>
        <w:br/>
        <w:t>NEAR KREMMLING COLORADO, BRAD HICKS REPORTING. </w:t>
      </w:r>
    </w:p>
    <w:p w14:paraId="50334C6C" w14:textId="77777777" w:rsidR="006B3EC4" w:rsidRPr="00340D16" w:rsidRDefault="006B3EC4" w:rsidP="00340D16"/>
    <w:sectPr w:rsidR="006B3EC4" w:rsidRPr="0034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16"/>
    <w:rsid w:val="001A74DD"/>
    <w:rsid w:val="00340D16"/>
    <w:rsid w:val="006B3EC4"/>
    <w:rsid w:val="007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2CB2B"/>
  <w15:chartTrackingRefBased/>
  <w15:docId w15:val="{F7D01EFD-0B0F-F44D-A759-2A80D1BA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D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12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5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5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9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McGhee</dc:creator>
  <cp:keywords/>
  <dc:description/>
  <cp:lastModifiedBy>Geoff McGhee</cp:lastModifiedBy>
  <cp:revision>1</cp:revision>
  <dcterms:created xsi:type="dcterms:W3CDTF">2023-07-27T19:40:00Z</dcterms:created>
  <dcterms:modified xsi:type="dcterms:W3CDTF">2023-07-27T19:40:00Z</dcterms:modified>
</cp:coreProperties>
</file>